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E4" w:rsidRPr="007B7EE4" w:rsidRDefault="00D73AAF">
      <w:pPr>
        <w:rPr>
          <w:b/>
          <w:sz w:val="24"/>
          <w:szCs w:val="24"/>
        </w:rPr>
      </w:pPr>
      <w:r w:rsidRPr="007B7EE4">
        <w:rPr>
          <w:b/>
          <w:sz w:val="24"/>
          <w:szCs w:val="24"/>
        </w:rPr>
        <w:t xml:space="preserve">                 </w:t>
      </w:r>
      <w:r w:rsidR="00606B4B" w:rsidRPr="007B7EE4">
        <w:rPr>
          <w:b/>
          <w:sz w:val="24"/>
          <w:szCs w:val="24"/>
        </w:rPr>
        <w:t>A.S. 20</w:t>
      </w:r>
      <w:r w:rsidR="00BA10BD" w:rsidRPr="007B7EE4">
        <w:rPr>
          <w:b/>
          <w:sz w:val="24"/>
          <w:szCs w:val="24"/>
        </w:rPr>
        <w:t>18/2019</w:t>
      </w:r>
      <w:r w:rsidRPr="007B7EE4">
        <w:rPr>
          <w:b/>
          <w:sz w:val="24"/>
          <w:szCs w:val="24"/>
        </w:rPr>
        <w:t xml:space="preserve">   </w:t>
      </w:r>
      <w:bookmarkStart w:id="0" w:name="_GoBack"/>
      <w:bookmarkEnd w:id="0"/>
      <w:r w:rsidRPr="007B7EE4">
        <w:rPr>
          <w:b/>
          <w:sz w:val="24"/>
          <w:szCs w:val="24"/>
        </w:rPr>
        <w:t xml:space="preserve">                        </w:t>
      </w:r>
      <w:r w:rsidR="00BA10BD" w:rsidRPr="007B7EE4">
        <w:rPr>
          <w:b/>
          <w:sz w:val="24"/>
          <w:szCs w:val="24"/>
        </w:rPr>
        <w:t xml:space="preserve">GRIGLIA DI VALUTAZIONE       </w:t>
      </w:r>
      <w:r w:rsidRPr="007B7EE4">
        <w:rPr>
          <w:b/>
          <w:sz w:val="24"/>
          <w:szCs w:val="24"/>
        </w:rPr>
        <w:t xml:space="preserve"> </w:t>
      </w:r>
      <w:r w:rsidR="000C6C84" w:rsidRPr="007B7EE4">
        <w:rPr>
          <w:b/>
          <w:sz w:val="24"/>
          <w:szCs w:val="24"/>
        </w:rPr>
        <w:t>SCIENZE</w:t>
      </w:r>
      <w:r w:rsidRPr="007B7EE4">
        <w:rPr>
          <w:b/>
          <w:sz w:val="24"/>
          <w:szCs w:val="24"/>
        </w:rPr>
        <w:t xml:space="preserve">    CLASSI</w:t>
      </w:r>
      <w:r w:rsidR="001666BA" w:rsidRPr="007B7EE4">
        <w:rPr>
          <w:b/>
          <w:sz w:val="24"/>
          <w:szCs w:val="24"/>
        </w:rPr>
        <w:t xml:space="preserve"> </w:t>
      </w:r>
      <w:r w:rsidRPr="007B7EE4">
        <w:rPr>
          <w:b/>
          <w:sz w:val="24"/>
          <w:szCs w:val="24"/>
        </w:rPr>
        <w:t xml:space="preserve">  </w:t>
      </w:r>
      <w:r w:rsidR="00A55399" w:rsidRPr="007B7EE4">
        <w:rPr>
          <w:b/>
          <w:sz w:val="24"/>
          <w:szCs w:val="24"/>
        </w:rPr>
        <w:t xml:space="preserve">I-II-III </w:t>
      </w:r>
      <w:r w:rsidR="00BA10BD" w:rsidRPr="007B7EE4">
        <w:rPr>
          <w:b/>
          <w:sz w:val="24"/>
          <w:szCs w:val="24"/>
        </w:rPr>
        <w:t xml:space="preserve">  </w:t>
      </w:r>
    </w:p>
    <w:tbl>
      <w:tblPr>
        <w:tblStyle w:val="Grigliatabella"/>
        <w:tblpPr w:leftFromText="141" w:rightFromText="141" w:vertAnchor="page" w:horzAnchor="margin" w:tblpY="2191"/>
        <w:tblW w:w="5001" w:type="pct"/>
        <w:tblLook w:val="04A0" w:firstRow="1" w:lastRow="0" w:firstColumn="1" w:lastColumn="0" w:noHBand="0" w:noVBand="1"/>
      </w:tblPr>
      <w:tblGrid>
        <w:gridCol w:w="4863"/>
        <w:gridCol w:w="1677"/>
        <w:gridCol w:w="1820"/>
        <w:gridCol w:w="1222"/>
        <w:gridCol w:w="1580"/>
        <w:gridCol w:w="3148"/>
      </w:tblGrid>
      <w:tr w:rsidR="007B7EE4" w:rsidTr="007B7EE4">
        <w:trPr>
          <w:trHeight w:val="699"/>
        </w:trPr>
        <w:tc>
          <w:tcPr>
            <w:tcW w:w="1699" w:type="pct"/>
          </w:tcPr>
          <w:p w:rsidR="007B7EE4" w:rsidRPr="00D73AAF" w:rsidRDefault="007B7EE4" w:rsidP="007B7EE4">
            <w:pPr>
              <w:rPr>
                <w:b/>
              </w:rPr>
            </w:pPr>
            <w:r w:rsidRPr="00D73AAF">
              <w:rPr>
                <w:b/>
              </w:rPr>
              <w:t>ALUNNI</w:t>
            </w:r>
          </w:p>
        </w:tc>
        <w:tc>
          <w:tcPr>
            <w:tcW w:w="586" w:type="pct"/>
          </w:tcPr>
          <w:p w:rsidR="007B7EE4" w:rsidRPr="000C6C84" w:rsidRDefault="007B7EE4" w:rsidP="007B7E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6C84">
              <w:rPr>
                <w:rFonts w:ascii="Times New Roman" w:hAnsi="Times New Roman"/>
                <w:b/>
                <w:bCs/>
                <w:sz w:val="20"/>
                <w:szCs w:val="20"/>
              </w:rPr>
              <w:t>OSSERVARE E CONOSCERE MATERIALI E OGGETTI</w:t>
            </w:r>
          </w:p>
          <w:p w:rsidR="007B7EE4" w:rsidRDefault="007B7EE4" w:rsidP="007B7EE4">
            <w:pPr>
              <w:rPr>
                <w:b/>
              </w:rPr>
            </w:pPr>
          </w:p>
          <w:p w:rsidR="007B7EE4" w:rsidRPr="00D73AAF" w:rsidRDefault="007B7EE4" w:rsidP="007B7EE4">
            <w:pPr>
              <w:rPr>
                <w:b/>
              </w:rPr>
            </w:pPr>
          </w:p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OSSERVARE E </w:t>
            </w:r>
            <w:r w:rsidRPr="000C6C84">
              <w:rPr>
                <w:rFonts w:ascii="Times New Roman" w:hAnsi="Times New Roman"/>
                <w:b/>
                <w:bCs/>
                <w:sz w:val="20"/>
                <w:szCs w:val="20"/>
              </w:rPr>
              <w:t>CONOSCERE GLI ESSERI VIVENTI E L’AMBIENTE</w:t>
            </w:r>
          </w:p>
          <w:p w:rsidR="007B7EE4" w:rsidRPr="000C6C84" w:rsidRDefault="007B7EE4" w:rsidP="007B7E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27" w:type="pct"/>
          </w:tcPr>
          <w:p w:rsidR="007B7EE4" w:rsidRPr="000C6C84" w:rsidRDefault="007B7EE4" w:rsidP="007B7EE4">
            <w:pPr>
              <w:rPr>
                <w:b/>
                <w:sz w:val="20"/>
                <w:szCs w:val="20"/>
              </w:rPr>
            </w:pPr>
            <w:r w:rsidRPr="000C6C84">
              <w:rPr>
                <w:b/>
                <w:sz w:val="20"/>
                <w:szCs w:val="20"/>
              </w:rPr>
              <w:t>TOT. PUNTI</w:t>
            </w:r>
          </w:p>
        </w:tc>
        <w:tc>
          <w:tcPr>
            <w:tcW w:w="552" w:type="pct"/>
          </w:tcPr>
          <w:p w:rsidR="007B7EE4" w:rsidRPr="00D73AAF" w:rsidRDefault="007B7EE4" w:rsidP="007B7EE4">
            <w:pPr>
              <w:jc w:val="center"/>
              <w:rPr>
                <w:b/>
              </w:rPr>
            </w:pPr>
            <w:r w:rsidRPr="00D73AAF">
              <w:rPr>
                <w:b/>
              </w:rPr>
              <w:t>LIVELLO</w:t>
            </w:r>
          </w:p>
        </w:tc>
        <w:tc>
          <w:tcPr>
            <w:tcW w:w="1100" w:type="pct"/>
          </w:tcPr>
          <w:p w:rsidR="007B7EE4" w:rsidRPr="00D73AAF" w:rsidRDefault="007B7EE4" w:rsidP="007B7EE4">
            <w:pPr>
              <w:rPr>
                <w:b/>
              </w:rPr>
            </w:pPr>
            <w:r w:rsidRPr="00D73AAF">
              <w:rPr>
                <w:b/>
              </w:rPr>
              <w:t>VOTO</w:t>
            </w:r>
          </w:p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</w:tcPr>
          <w:p w:rsidR="007B7EE4" w:rsidRDefault="007B7EE4" w:rsidP="007B7EE4"/>
        </w:tc>
        <w:tc>
          <w:tcPr>
            <w:tcW w:w="1100" w:type="pct"/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  <w:tcBorders>
              <w:left w:val="single" w:sz="4" w:space="0" w:color="auto"/>
            </w:tcBorders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  <w:tcBorders>
              <w:right w:val="single" w:sz="4" w:space="0" w:color="auto"/>
            </w:tcBorders>
          </w:tcPr>
          <w:p w:rsidR="007B7EE4" w:rsidRDefault="007B7EE4" w:rsidP="007B7EE4"/>
        </w:tc>
        <w:tc>
          <w:tcPr>
            <w:tcW w:w="1100" w:type="pct"/>
            <w:tcBorders>
              <w:left w:val="single" w:sz="4" w:space="0" w:color="auto"/>
            </w:tcBorders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  <w:tcBorders>
              <w:right w:val="single" w:sz="4" w:space="0" w:color="auto"/>
            </w:tcBorders>
          </w:tcPr>
          <w:p w:rsidR="007B7EE4" w:rsidRDefault="007B7EE4" w:rsidP="007B7EE4"/>
        </w:tc>
        <w:tc>
          <w:tcPr>
            <w:tcW w:w="1100" w:type="pct"/>
            <w:tcBorders>
              <w:left w:val="single" w:sz="4" w:space="0" w:color="auto"/>
            </w:tcBorders>
          </w:tcPr>
          <w:p w:rsidR="007B7EE4" w:rsidRDefault="007B7EE4" w:rsidP="007B7EE4"/>
        </w:tc>
      </w:tr>
      <w:tr w:rsidR="007B7EE4" w:rsidTr="007B7EE4">
        <w:tc>
          <w:tcPr>
            <w:tcW w:w="1699" w:type="pct"/>
          </w:tcPr>
          <w:p w:rsidR="007B7EE4" w:rsidRDefault="007B7EE4" w:rsidP="007B7EE4"/>
        </w:tc>
        <w:tc>
          <w:tcPr>
            <w:tcW w:w="586" w:type="pct"/>
          </w:tcPr>
          <w:p w:rsidR="007B7EE4" w:rsidRDefault="007B7EE4" w:rsidP="007B7EE4"/>
        </w:tc>
        <w:tc>
          <w:tcPr>
            <w:tcW w:w="636" w:type="pct"/>
          </w:tcPr>
          <w:p w:rsidR="007B7EE4" w:rsidRDefault="007B7EE4" w:rsidP="007B7EE4"/>
        </w:tc>
        <w:tc>
          <w:tcPr>
            <w:tcW w:w="427" w:type="pct"/>
          </w:tcPr>
          <w:p w:rsidR="007B7EE4" w:rsidRDefault="007B7EE4" w:rsidP="007B7EE4"/>
        </w:tc>
        <w:tc>
          <w:tcPr>
            <w:tcW w:w="552" w:type="pct"/>
            <w:tcBorders>
              <w:right w:val="single" w:sz="4" w:space="0" w:color="auto"/>
            </w:tcBorders>
          </w:tcPr>
          <w:p w:rsidR="007B7EE4" w:rsidRDefault="007B7EE4" w:rsidP="007B7EE4"/>
        </w:tc>
        <w:tc>
          <w:tcPr>
            <w:tcW w:w="1100" w:type="pct"/>
            <w:tcBorders>
              <w:left w:val="single" w:sz="4" w:space="0" w:color="auto"/>
            </w:tcBorders>
          </w:tcPr>
          <w:p w:rsidR="007B7EE4" w:rsidRDefault="007B7EE4" w:rsidP="007B7EE4"/>
        </w:tc>
      </w:tr>
    </w:tbl>
    <w:p w:rsidR="00D73AAF" w:rsidRPr="007B7EE4" w:rsidRDefault="00BA10BD" w:rsidP="007B7EE4">
      <w:pPr>
        <w:ind w:left="708" w:firstLine="708"/>
        <w:rPr>
          <w:b/>
          <w:sz w:val="24"/>
          <w:szCs w:val="24"/>
        </w:rPr>
      </w:pPr>
      <w:r w:rsidRPr="007B7EE4">
        <w:rPr>
          <w:b/>
          <w:sz w:val="24"/>
          <w:szCs w:val="24"/>
        </w:rPr>
        <w:t>PLESSO                    CLASSE               SEZ.                            DOCENTE</w:t>
      </w:r>
    </w:p>
    <w:p w:rsidR="00BA10BD" w:rsidRPr="00BA10BD" w:rsidRDefault="00BA10BD" w:rsidP="00BA10BD">
      <w:pPr>
        <w:rPr>
          <w:b/>
          <w:sz w:val="18"/>
          <w:szCs w:val="18"/>
        </w:rPr>
      </w:pPr>
    </w:p>
    <w:p w:rsidR="00D73AAF" w:rsidRPr="00BA10BD" w:rsidRDefault="00D73AAF" w:rsidP="00BA10BD">
      <w:pPr>
        <w:ind w:right="-30"/>
        <w:rPr>
          <w:b/>
          <w:sz w:val="16"/>
          <w:szCs w:val="16"/>
        </w:rPr>
      </w:pPr>
    </w:p>
    <w:sectPr w:rsidR="00D73AAF" w:rsidRPr="00BA10BD" w:rsidSect="007B7EE4">
      <w:pgSz w:w="16838" w:h="11906" w:orient="landscape"/>
      <w:pgMar w:top="993" w:right="138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AF"/>
    <w:rsid w:val="000C6C84"/>
    <w:rsid w:val="00110B54"/>
    <w:rsid w:val="001666BA"/>
    <w:rsid w:val="0046531A"/>
    <w:rsid w:val="00470E6E"/>
    <w:rsid w:val="005726DE"/>
    <w:rsid w:val="00606B4B"/>
    <w:rsid w:val="00664D4F"/>
    <w:rsid w:val="007B7EE4"/>
    <w:rsid w:val="00856C94"/>
    <w:rsid w:val="00A55399"/>
    <w:rsid w:val="00BA10BD"/>
    <w:rsid w:val="00C03D16"/>
    <w:rsid w:val="00C25F16"/>
    <w:rsid w:val="00D73AAF"/>
    <w:rsid w:val="00DC2446"/>
    <w:rsid w:val="00F65644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E3F7CB-85B9-4A6C-99B8-AE3E4985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10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3A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master</cp:lastModifiedBy>
  <cp:revision>2</cp:revision>
  <dcterms:created xsi:type="dcterms:W3CDTF">2019-01-24T22:00:00Z</dcterms:created>
  <dcterms:modified xsi:type="dcterms:W3CDTF">2019-01-24T22:00:00Z</dcterms:modified>
</cp:coreProperties>
</file>